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8DBE" w14:textId="77777777" w:rsidR="007A3C68" w:rsidRPr="00EE6E86" w:rsidRDefault="007A3C68" w:rsidP="009A6E11">
      <w:pPr>
        <w:shd w:val="clear" w:color="auto" w:fill="FFFFFF"/>
        <w:spacing w:after="225"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63636"/>
          <w:spacing w:val="-15"/>
          <w:kern w:val="36"/>
        </w:rPr>
      </w:pPr>
      <w:r w:rsidRPr="00EE6E86">
        <w:rPr>
          <w:rFonts w:ascii="Helvetica" w:eastAsia="Times New Roman" w:hAnsi="Helvetica" w:cs="Helvetica"/>
          <w:b/>
          <w:bCs/>
          <w:noProof/>
          <w:color w:val="363636"/>
          <w:spacing w:val="-15"/>
          <w:kern w:val="36"/>
        </w:rPr>
        <w:drawing>
          <wp:inline distT="0" distB="0" distL="0" distR="0" wp14:anchorId="1ECC1DB3" wp14:editId="179C1D85">
            <wp:extent cx="5943600" cy="123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tone-pur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B47A" w14:textId="77777777" w:rsidR="009A6E11" w:rsidRPr="00406EC6" w:rsidRDefault="009A6E11" w:rsidP="009A6E11">
      <w:pPr>
        <w:shd w:val="clear" w:color="auto" w:fill="FFFFFF"/>
        <w:spacing w:after="225"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63636"/>
          <w:spacing w:val="-15"/>
          <w:kern w:val="36"/>
          <w:sz w:val="48"/>
          <w:szCs w:val="48"/>
        </w:rPr>
      </w:pPr>
      <w:r w:rsidRPr="00406EC6">
        <w:rPr>
          <w:rFonts w:ascii="Helvetica" w:eastAsia="Times New Roman" w:hAnsi="Helvetica" w:cs="Helvetica"/>
          <w:b/>
          <w:bCs/>
          <w:color w:val="363636"/>
          <w:spacing w:val="-15"/>
          <w:kern w:val="36"/>
          <w:sz w:val="48"/>
          <w:szCs w:val="48"/>
        </w:rPr>
        <w:t>Statement from Sunstone’s Board of Directors</w:t>
      </w:r>
    </w:p>
    <w:p w14:paraId="0F9568F1" w14:textId="77777777" w:rsidR="009A6E11" w:rsidRPr="00EE6E86" w:rsidRDefault="009A6E11" w:rsidP="009A6E11">
      <w:pPr>
        <w:shd w:val="clear" w:color="auto" w:fill="FFFFFF"/>
        <w:spacing w:line="270" w:lineRule="atLeast"/>
        <w:textAlignment w:val="baseline"/>
        <w:rPr>
          <w:rFonts w:ascii="Helvetica" w:eastAsia="Times New Roman" w:hAnsi="Helvetica" w:cs="Helvetica"/>
          <w:color w:val="363636"/>
        </w:rPr>
      </w:pPr>
      <w:r w:rsidRPr="00EE6E86">
        <w:rPr>
          <w:rFonts w:ascii="Helvetica" w:eastAsia="Times New Roman" w:hAnsi="Helvetica" w:cs="Helvetica"/>
          <w:color w:val="363636"/>
          <w:bdr w:val="none" w:sz="0" w:space="0" w:color="auto" w:frame="1"/>
        </w:rPr>
        <w:t>SALT LAKE CITY — </w:t>
      </w:r>
      <w:r w:rsidR="00A46FCD" w:rsidRPr="00EE6E86">
        <w:rPr>
          <w:rFonts w:ascii="Helvetica" w:eastAsia="Times New Roman" w:hAnsi="Helvetica" w:cs="Helvetica"/>
          <w:color w:val="363636"/>
        </w:rPr>
        <w:t>September 11</w:t>
      </w:r>
      <w:r w:rsidRPr="00EE6E86">
        <w:rPr>
          <w:rFonts w:ascii="Helvetica" w:eastAsia="Times New Roman" w:hAnsi="Helvetica" w:cs="Helvetica"/>
          <w:color w:val="363636"/>
        </w:rPr>
        <w:t>, 2014</w:t>
      </w:r>
    </w:p>
    <w:p w14:paraId="71E79700" w14:textId="77777777" w:rsidR="009A6E11" w:rsidRPr="00EE6E86" w:rsidRDefault="009A6E11" w:rsidP="009A6E11">
      <w:pPr>
        <w:shd w:val="clear" w:color="auto" w:fill="FFFFFF"/>
        <w:spacing w:line="270" w:lineRule="atLeast"/>
        <w:textAlignment w:val="baseline"/>
        <w:rPr>
          <w:rFonts w:ascii="Helvetica" w:eastAsia="Times New Roman" w:hAnsi="Helvetica" w:cs="Helvetica"/>
          <w:color w:val="363636"/>
        </w:rPr>
      </w:pPr>
    </w:p>
    <w:p w14:paraId="69945238" w14:textId="7A2316CA" w:rsidR="003C5860" w:rsidRPr="00EE6E86" w:rsidRDefault="00434A97" w:rsidP="00AF40B0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</w:rPr>
      </w:pPr>
      <w:r w:rsidRPr="00EE6E86">
        <w:rPr>
          <w:rFonts w:ascii="Helvetica" w:eastAsia="Times New Roman" w:hAnsi="Helvetica" w:cs="Helvetica"/>
        </w:rPr>
        <w:t xml:space="preserve">The </w:t>
      </w:r>
      <w:r w:rsidR="009A6E11" w:rsidRPr="00EE6E86">
        <w:rPr>
          <w:rFonts w:ascii="Helvetica" w:eastAsia="Times New Roman" w:hAnsi="Helvetica" w:cs="Helvetica"/>
        </w:rPr>
        <w:t>Sunstone Education Foundation’s board of directors</w:t>
      </w:r>
      <w:r w:rsidR="00645398" w:rsidRPr="00EE6E86">
        <w:rPr>
          <w:rFonts w:ascii="Helvetica" w:eastAsia="Times New Roman" w:hAnsi="Helvetica" w:cs="Helvetica"/>
        </w:rPr>
        <w:t xml:space="preserve"> has</w:t>
      </w:r>
      <w:r w:rsidR="009A6E11" w:rsidRPr="00EE6E86">
        <w:rPr>
          <w:rFonts w:ascii="Helvetica" w:eastAsia="Times New Roman" w:hAnsi="Helvetica" w:cs="Helvetica"/>
        </w:rPr>
        <w:t xml:space="preserve"> issued the following statement:</w:t>
      </w:r>
    </w:p>
    <w:p w14:paraId="6E71B365" w14:textId="5158D4DF" w:rsidR="009A6E11" w:rsidRPr="00EE6E86" w:rsidRDefault="009A6E11" w:rsidP="00AF40B0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</w:rPr>
      </w:pPr>
      <w:r w:rsidRPr="00EE6E86">
        <w:rPr>
          <w:rFonts w:ascii="Helvetica" w:eastAsia="Times New Roman" w:hAnsi="Helvetica" w:cs="Helvetica"/>
        </w:rPr>
        <w:t xml:space="preserve">Today we are announcing that former Executive Director and </w:t>
      </w:r>
      <w:r w:rsidR="002542AB" w:rsidRPr="00EE6E86">
        <w:rPr>
          <w:rFonts w:ascii="Helvetica" w:eastAsia="Times New Roman" w:hAnsi="Helvetica" w:cs="Helvetica"/>
        </w:rPr>
        <w:t xml:space="preserve">current </w:t>
      </w:r>
      <w:r w:rsidRPr="00EE6E86">
        <w:rPr>
          <w:rFonts w:ascii="Helvetica" w:eastAsia="Times New Roman" w:hAnsi="Helvetica" w:cs="Helvetica"/>
        </w:rPr>
        <w:t>Director of Symposia and Outreach</w:t>
      </w:r>
      <w:r w:rsidR="00434A97" w:rsidRPr="00EE6E86">
        <w:rPr>
          <w:rFonts w:ascii="Helvetica" w:eastAsia="Times New Roman" w:hAnsi="Helvetica" w:cs="Helvetica"/>
        </w:rPr>
        <w:t>,</w:t>
      </w:r>
      <w:r w:rsidRPr="00EE6E86">
        <w:rPr>
          <w:rFonts w:ascii="Helvetica" w:eastAsia="Times New Roman" w:hAnsi="Helvetica" w:cs="Helvetica"/>
        </w:rPr>
        <w:t xml:space="preserve"> </w:t>
      </w:r>
      <w:r w:rsidRPr="00EE6E86">
        <w:rPr>
          <w:rFonts w:ascii="Helvetica" w:eastAsia="Times New Roman" w:hAnsi="Helvetica" w:cs="Helvetica"/>
          <w:b/>
        </w:rPr>
        <w:t>Mary Ellen Robertson</w:t>
      </w:r>
      <w:r w:rsidR="00434A97" w:rsidRPr="00EE6E86">
        <w:rPr>
          <w:rFonts w:ascii="Helvetica" w:eastAsia="Times New Roman" w:hAnsi="Helvetica" w:cs="Helvetica"/>
        </w:rPr>
        <w:t>,</w:t>
      </w:r>
      <w:r w:rsidRPr="00EE6E86">
        <w:rPr>
          <w:rFonts w:ascii="Helvetica" w:eastAsia="Times New Roman" w:hAnsi="Helvetica" w:cs="Helvetica"/>
        </w:rPr>
        <w:t xml:space="preserve"> </w:t>
      </w:r>
      <w:r w:rsidR="00A46FCD" w:rsidRPr="00EE6E86">
        <w:rPr>
          <w:rFonts w:ascii="Helvetica" w:eastAsia="Times New Roman" w:hAnsi="Helvetica" w:cs="Helvetica"/>
        </w:rPr>
        <w:t>will be</w:t>
      </w:r>
      <w:r w:rsidRPr="00EE6E86">
        <w:rPr>
          <w:rFonts w:ascii="Helvetica" w:eastAsia="Times New Roman" w:hAnsi="Helvetica" w:cs="Helvetica"/>
        </w:rPr>
        <w:t xml:space="preserve"> leaving Sunstone to pursue other opportunities</w:t>
      </w:r>
      <w:r w:rsidR="002542AB" w:rsidRPr="00EE6E86">
        <w:rPr>
          <w:rFonts w:ascii="Helvetica" w:eastAsia="Times New Roman" w:hAnsi="Helvetica" w:cs="Helvetica"/>
        </w:rPr>
        <w:t>, e</w:t>
      </w:r>
      <w:r w:rsidR="007A3C68" w:rsidRPr="00EE6E86">
        <w:rPr>
          <w:rFonts w:ascii="Helvetica" w:eastAsia="Times New Roman" w:hAnsi="Helvetica" w:cs="Helvetica"/>
        </w:rPr>
        <w:t>ffective 12 September 2014.</w:t>
      </w:r>
      <w:r w:rsidR="00696BBE">
        <w:rPr>
          <w:rFonts w:ascii="Helvetica" w:eastAsia="Times New Roman" w:hAnsi="Helvetica" w:cs="Helvetica"/>
        </w:rPr>
        <w:t xml:space="preserve"> </w:t>
      </w:r>
      <w:bookmarkStart w:id="0" w:name="_GoBack"/>
      <w:bookmarkEnd w:id="0"/>
    </w:p>
    <w:p w14:paraId="1AFC1B23" w14:textId="77777777" w:rsidR="00F312F6" w:rsidRPr="00EE6E86" w:rsidRDefault="00557299" w:rsidP="00AF40B0">
      <w:pPr>
        <w:shd w:val="clear" w:color="auto" w:fill="FFFFFF"/>
        <w:textAlignment w:val="baseline"/>
        <w:rPr>
          <w:rFonts w:ascii="Helvetica" w:eastAsia="Times New Roman" w:hAnsi="Helvetica" w:cs="Helvetica"/>
        </w:rPr>
      </w:pPr>
      <w:r w:rsidRPr="00EE6E86">
        <w:rPr>
          <w:rFonts w:ascii="Helvetica" w:eastAsia="Times New Roman" w:hAnsi="Helvetica" w:cs="Helvetica"/>
        </w:rPr>
        <w:t>The Sunstone board</w:t>
      </w:r>
      <w:r w:rsidR="007A3C68" w:rsidRPr="00EE6E86">
        <w:rPr>
          <w:rFonts w:ascii="Helvetica" w:eastAsia="Times New Roman" w:hAnsi="Helvetica" w:cs="Helvetica"/>
        </w:rPr>
        <w:t xml:space="preserve"> </w:t>
      </w:r>
      <w:r w:rsidR="002542AB" w:rsidRPr="00EE6E86">
        <w:rPr>
          <w:rFonts w:ascii="Helvetica" w:eastAsia="Times New Roman" w:hAnsi="Helvetica" w:cs="Helvetica"/>
        </w:rPr>
        <w:t xml:space="preserve">wishes to express their deep gratitude </w:t>
      </w:r>
      <w:r w:rsidR="007A3C68" w:rsidRPr="00EE6E86">
        <w:rPr>
          <w:rFonts w:ascii="Helvetica" w:eastAsia="Times New Roman" w:hAnsi="Helvetica" w:cs="Helvetica"/>
        </w:rPr>
        <w:t>to Mary Ellen for her</w:t>
      </w:r>
      <w:r w:rsidR="009A6E11" w:rsidRPr="00EE6E86">
        <w:rPr>
          <w:rFonts w:ascii="Helvetica" w:eastAsia="Times New Roman" w:hAnsi="Helvetica" w:cs="Helvetica"/>
        </w:rPr>
        <w:t xml:space="preserve"> significant contributions and ou</w:t>
      </w:r>
      <w:r w:rsidR="007A3C68" w:rsidRPr="00EE6E86">
        <w:rPr>
          <w:rFonts w:ascii="Helvetica" w:eastAsia="Times New Roman" w:hAnsi="Helvetica" w:cs="Helvetica"/>
        </w:rPr>
        <w:t xml:space="preserve">tstanding service </w:t>
      </w:r>
      <w:r w:rsidR="00434A97" w:rsidRPr="00EE6E86">
        <w:rPr>
          <w:rFonts w:ascii="Helvetica" w:eastAsia="Times New Roman" w:hAnsi="Helvetica" w:cs="Helvetica"/>
        </w:rPr>
        <w:t>during</w:t>
      </w:r>
      <w:r w:rsidR="00D619BB" w:rsidRPr="00EE6E86">
        <w:rPr>
          <w:rFonts w:ascii="Helvetica" w:eastAsia="Times New Roman" w:hAnsi="Helvetica" w:cs="Helvetica"/>
        </w:rPr>
        <w:t xml:space="preserve"> her </w:t>
      </w:r>
      <w:r w:rsidR="002542AB" w:rsidRPr="00EE6E86">
        <w:rPr>
          <w:rFonts w:ascii="Helvetica" w:eastAsia="Times New Roman" w:hAnsi="Helvetica" w:cs="Helvetica"/>
        </w:rPr>
        <w:t>22-year</w:t>
      </w:r>
      <w:r w:rsidR="00D619BB" w:rsidRPr="00EE6E86">
        <w:rPr>
          <w:rFonts w:ascii="Helvetica" w:eastAsia="Times New Roman" w:hAnsi="Helvetica" w:cs="Helvetica"/>
        </w:rPr>
        <w:t xml:space="preserve"> affiliation with</w:t>
      </w:r>
      <w:r w:rsidR="007A3C68" w:rsidRPr="00EE6E86">
        <w:rPr>
          <w:rFonts w:ascii="Helvetica" w:eastAsia="Times New Roman" w:hAnsi="Helvetica" w:cs="Helvetica"/>
        </w:rPr>
        <w:t xml:space="preserve"> Sunstone, </w:t>
      </w:r>
      <w:r w:rsidR="00A75E14" w:rsidRPr="00EE6E86">
        <w:rPr>
          <w:rFonts w:ascii="Helvetica" w:eastAsia="Times New Roman" w:hAnsi="Helvetica" w:cs="Helvetica"/>
        </w:rPr>
        <w:t>first as a symposium presenter and attendee</w:t>
      </w:r>
      <w:r w:rsidR="00AF40B0" w:rsidRPr="00EE6E86">
        <w:rPr>
          <w:rFonts w:ascii="Helvetica" w:eastAsia="Times New Roman" w:hAnsi="Helvetica" w:cs="Helvetica"/>
        </w:rPr>
        <w:t xml:space="preserve">, </w:t>
      </w:r>
      <w:r w:rsidR="00D619BB" w:rsidRPr="00EE6E86">
        <w:rPr>
          <w:rFonts w:ascii="Helvetica" w:eastAsia="Times New Roman" w:hAnsi="Helvetica" w:cs="Helvetica"/>
        </w:rPr>
        <w:t>as a member of the Sunstone board for eight years</w:t>
      </w:r>
      <w:r w:rsidRPr="00EE6E86">
        <w:rPr>
          <w:rFonts w:ascii="Helvetica" w:eastAsia="Times New Roman" w:hAnsi="Helvetica" w:cs="Helvetica"/>
        </w:rPr>
        <w:t xml:space="preserve">, and </w:t>
      </w:r>
      <w:r w:rsidR="00645398" w:rsidRPr="00EE6E86">
        <w:rPr>
          <w:rFonts w:ascii="Helvetica" w:eastAsia="Times New Roman" w:hAnsi="Helvetica" w:cs="Helvetica"/>
        </w:rPr>
        <w:t xml:space="preserve">most recently </w:t>
      </w:r>
      <w:r w:rsidRPr="00EE6E86">
        <w:rPr>
          <w:rFonts w:ascii="Helvetica" w:eastAsia="Times New Roman" w:hAnsi="Helvetica" w:cs="Helvetica"/>
        </w:rPr>
        <w:t>as Sunstone’s Director of Symposia and Outreach</w:t>
      </w:r>
      <w:r w:rsidR="00A46FCD" w:rsidRPr="00EE6E86">
        <w:rPr>
          <w:rFonts w:ascii="Helvetica" w:eastAsia="Times New Roman" w:hAnsi="Helvetica" w:cs="Helvetica"/>
        </w:rPr>
        <w:t>.</w:t>
      </w:r>
    </w:p>
    <w:p w14:paraId="54A9C17D" w14:textId="77777777" w:rsidR="007A3C68" w:rsidRPr="00EE6E86" w:rsidRDefault="00557299" w:rsidP="00AF40B0">
      <w:pPr>
        <w:shd w:val="clear" w:color="auto" w:fill="FFFFFF"/>
        <w:textAlignment w:val="baseline"/>
        <w:rPr>
          <w:rFonts w:ascii="Helvetica" w:hAnsi="Helvetica" w:cs="Arial"/>
          <w:shd w:val="clear" w:color="auto" w:fill="FFFFFF"/>
        </w:rPr>
      </w:pPr>
      <w:r w:rsidRPr="00EE6E86">
        <w:rPr>
          <w:rFonts w:ascii="Helvetica" w:eastAsia="Times New Roman" w:hAnsi="Helvetica" w:cs="Helvetica"/>
        </w:rPr>
        <w:br/>
      </w:r>
      <w:r w:rsidR="00D619BB" w:rsidRPr="00EE6E86">
        <w:rPr>
          <w:rFonts w:ascii="Helvetica" w:eastAsia="Times New Roman" w:hAnsi="Helvetica" w:cs="Helvetica"/>
        </w:rPr>
        <w:t xml:space="preserve">During her </w:t>
      </w:r>
      <w:r w:rsidR="00434A97" w:rsidRPr="00EE6E86">
        <w:rPr>
          <w:rFonts w:ascii="Helvetica" w:eastAsia="Times New Roman" w:hAnsi="Helvetica" w:cs="Helvetica"/>
        </w:rPr>
        <w:t>tenure,</w:t>
      </w:r>
      <w:r w:rsidR="007A3C68" w:rsidRPr="00EE6E86">
        <w:rPr>
          <w:rFonts w:ascii="Helvetica" w:eastAsia="Times New Roman" w:hAnsi="Helvetica" w:cs="Helvetica"/>
        </w:rPr>
        <w:t xml:space="preserve"> Mary Ellen</w:t>
      </w:r>
      <w:r w:rsidR="00213492" w:rsidRPr="00EE6E86">
        <w:rPr>
          <w:rFonts w:ascii="Helvetica" w:eastAsia="Times New Roman" w:hAnsi="Helvetica" w:cs="Helvetica"/>
        </w:rPr>
        <w:t xml:space="preserve"> has</w:t>
      </w:r>
      <w:r w:rsidR="009A6E11" w:rsidRPr="00EE6E86">
        <w:rPr>
          <w:rFonts w:ascii="Helvetica" w:eastAsia="Times New Roman" w:hAnsi="Helvetica" w:cs="Helvetica"/>
        </w:rPr>
        <w:t xml:space="preserve"> </w:t>
      </w:r>
      <w:r w:rsidR="00213492" w:rsidRPr="00EE6E86">
        <w:rPr>
          <w:rFonts w:ascii="Helvetica" w:hAnsi="Helvetica" w:cs="Arial"/>
          <w:shd w:val="clear" w:color="auto" w:fill="FFFFFF"/>
        </w:rPr>
        <w:t xml:space="preserve">been </w:t>
      </w:r>
      <w:r w:rsidR="002542AB" w:rsidRPr="00EE6E86">
        <w:rPr>
          <w:rFonts w:ascii="Helvetica" w:hAnsi="Helvetica" w:cs="Arial"/>
          <w:shd w:val="clear" w:color="auto" w:fill="FFFFFF"/>
        </w:rPr>
        <w:t xml:space="preserve">one of </w:t>
      </w:r>
      <w:r w:rsidR="00213492" w:rsidRPr="00EE6E86">
        <w:rPr>
          <w:rFonts w:ascii="Helvetica" w:hAnsi="Helvetica" w:cs="Arial"/>
          <w:shd w:val="clear" w:color="auto" w:fill="FFFFFF"/>
        </w:rPr>
        <w:t>Sunstone’s</w:t>
      </w:r>
      <w:r w:rsidR="007A3C68" w:rsidRPr="00EE6E86">
        <w:rPr>
          <w:rFonts w:ascii="Helvetica" w:hAnsi="Helvetica" w:cs="Arial"/>
          <w:shd w:val="clear" w:color="auto" w:fill="FFFFFF"/>
        </w:rPr>
        <w:t xml:space="preserve"> staunchest advocate</w:t>
      </w:r>
      <w:r w:rsidR="002542AB" w:rsidRPr="00EE6E86">
        <w:rPr>
          <w:rFonts w:ascii="Helvetica" w:hAnsi="Helvetica" w:cs="Arial"/>
          <w:shd w:val="clear" w:color="auto" w:fill="FFFFFF"/>
        </w:rPr>
        <w:t xml:space="preserve">s. </w:t>
      </w:r>
      <w:r w:rsidR="00434A97" w:rsidRPr="00EE6E86">
        <w:rPr>
          <w:rFonts w:ascii="Helvetica" w:hAnsi="Helvetica" w:cs="Arial"/>
          <w:shd w:val="clear" w:color="auto" w:fill="FFFFFF"/>
        </w:rPr>
        <w:t xml:space="preserve">For the past six years, she </w:t>
      </w:r>
      <w:r w:rsidR="002542AB" w:rsidRPr="00EE6E86">
        <w:rPr>
          <w:rFonts w:ascii="Helvetica" w:hAnsi="Helvetica" w:cs="Arial"/>
          <w:shd w:val="clear" w:color="auto" w:fill="FFFFFF"/>
        </w:rPr>
        <w:t>has organized</w:t>
      </w:r>
      <w:r w:rsidR="007A3C68" w:rsidRPr="00EE6E86">
        <w:rPr>
          <w:rFonts w:ascii="Helvetica" w:hAnsi="Helvetica" w:cs="Arial"/>
          <w:shd w:val="clear" w:color="auto" w:fill="FFFFFF"/>
        </w:rPr>
        <w:t xml:space="preserve"> symposia and events </w:t>
      </w:r>
      <w:r w:rsidR="00434A97" w:rsidRPr="00EE6E86">
        <w:rPr>
          <w:rFonts w:ascii="Helvetica" w:hAnsi="Helvetica" w:cs="Arial"/>
          <w:shd w:val="clear" w:color="auto" w:fill="FFFFFF"/>
        </w:rPr>
        <w:t xml:space="preserve">across the country </w:t>
      </w:r>
      <w:r w:rsidR="002542AB" w:rsidRPr="00EE6E86">
        <w:rPr>
          <w:rFonts w:ascii="Helvetica" w:hAnsi="Helvetica" w:cs="Arial"/>
          <w:shd w:val="clear" w:color="auto" w:fill="FFFFFF"/>
        </w:rPr>
        <w:t>that have furthered the mission of Sunstone</w:t>
      </w:r>
      <w:r w:rsidR="00645398" w:rsidRPr="00EE6E86">
        <w:rPr>
          <w:rFonts w:ascii="Helvetica" w:hAnsi="Helvetica" w:cs="Arial"/>
          <w:shd w:val="clear" w:color="auto" w:fill="FFFFFF"/>
        </w:rPr>
        <w:t xml:space="preserve"> and touched the lives of thousands</w:t>
      </w:r>
      <w:r w:rsidR="002542AB" w:rsidRPr="00EE6E86">
        <w:rPr>
          <w:rFonts w:ascii="Helvetica" w:hAnsi="Helvetica" w:cs="Arial"/>
          <w:shd w:val="clear" w:color="auto" w:fill="FFFFFF"/>
        </w:rPr>
        <w:t xml:space="preserve">. These events </w:t>
      </w:r>
      <w:r w:rsidR="007A3C68" w:rsidRPr="00EE6E86">
        <w:rPr>
          <w:rFonts w:ascii="Helvetica" w:hAnsi="Helvetica" w:cs="Arial"/>
          <w:shd w:val="clear" w:color="auto" w:fill="FFFFFF"/>
        </w:rPr>
        <w:t xml:space="preserve">have been </w:t>
      </w:r>
      <w:r w:rsidR="00A75E14" w:rsidRPr="00EE6E86">
        <w:rPr>
          <w:rFonts w:ascii="Helvetica" w:hAnsi="Helvetica" w:cs="Arial"/>
          <w:shd w:val="clear" w:color="auto" w:fill="FFFFFF"/>
        </w:rPr>
        <w:t>welcoming, intellectually rigorous</w:t>
      </w:r>
      <w:r w:rsidR="007A3C68" w:rsidRPr="00EE6E86">
        <w:rPr>
          <w:rFonts w:ascii="Helvetica" w:hAnsi="Helvetica" w:cs="Arial"/>
          <w:shd w:val="clear" w:color="auto" w:fill="FFFFFF"/>
        </w:rPr>
        <w:t xml:space="preserve">, </w:t>
      </w:r>
      <w:r w:rsidR="002542AB" w:rsidRPr="00EE6E86">
        <w:rPr>
          <w:rFonts w:ascii="Helvetica" w:hAnsi="Helvetica" w:cs="Arial"/>
          <w:shd w:val="clear" w:color="auto" w:fill="FFFFFF"/>
        </w:rPr>
        <w:t xml:space="preserve">affirming, </w:t>
      </w:r>
      <w:r w:rsidR="007A3C68" w:rsidRPr="00EE6E86">
        <w:rPr>
          <w:rFonts w:ascii="Helvetica" w:hAnsi="Helvetica" w:cs="Arial"/>
          <w:shd w:val="clear" w:color="auto" w:fill="FFFFFF"/>
        </w:rPr>
        <w:t xml:space="preserve">and </w:t>
      </w:r>
      <w:r w:rsidR="00A75E14" w:rsidRPr="00EE6E86">
        <w:rPr>
          <w:rFonts w:ascii="Helvetica" w:hAnsi="Helvetica" w:cs="Arial"/>
          <w:shd w:val="clear" w:color="auto" w:fill="FFFFFF"/>
        </w:rPr>
        <w:t>community building</w:t>
      </w:r>
      <w:r w:rsidR="007A3C68" w:rsidRPr="00EE6E86">
        <w:rPr>
          <w:rFonts w:ascii="Helvetica" w:hAnsi="Helvetica" w:cs="Arial"/>
          <w:shd w:val="clear" w:color="auto" w:fill="FFFFFF"/>
        </w:rPr>
        <w:t>.</w:t>
      </w:r>
    </w:p>
    <w:p w14:paraId="0F70C5F5" w14:textId="77777777" w:rsidR="007A3C68" w:rsidRPr="00EE6E86" w:rsidRDefault="007A3C68" w:rsidP="00AF40B0">
      <w:pPr>
        <w:shd w:val="clear" w:color="auto" w:fill="FFFFFF"/>
        <w:textAlignment w:val="baseline"/>
        <w:rPr>
          <w:rFonts w:ascii="Helvetica" w:hAnsi="Helvetica" w:cs="Arial"/>
          <w:color w:val="222222"/>
          <w:shd w:val="clear" w:color="auto" w:fill="FFFFFF"/>
        </w:rPr>
      </w:pPr>
    </w:p>
    <w:p w14:paraId="746710E8" w14:textId="77777777" w:rsidR="00A75E14" w:rsidRPr="00EE6E86" w:rsidRDefault="00645398" w:rsidP="00AF40B0">
      <w:pPr>
        <w:rPr>
          <w:rFonts w:ascii="Helvetica" w:eastAsia="Times New Roman" w:hAnsi="Helvetica" w:cs="Times New Roman"/>
        </w:rPr>
      </w:pPr>
      <w:r w:rsidRPr="00EE6E86">
        <w:rPr>
          <w:rFonts w:ascii="Helvetica" w:eastAsia="Times New Roman" w:hAnsi="Helvetica" w:cs="Times New Roman"/>
        </w:rPr>
        <w:t>While m</w:t>
      </w:r>
      <w:r w:rsidR="002542AB" w:rsidRPr="00EE6E86">
        <w:rPr>
          <w:rFonts w:ascii="Helvetica" w:eastAsia="Times New Roman" w:hAnsi="Helvetica" w:cs="Times New Roman"/>
        </w:rPr>
        <w:t xml:space="preserve">any have seen the </w:t>
      </w:r>
      <w:r w:rsidR="00A75E14" w:rsidRPr="00EE6E86">
        <w:rPr>
          <w:rFonts w:ascii="Helvetica" w:eastAsia="Times New Roman" w:hAnsi="Helvetica" w:cs="Times New Roman"/>
        </w:rPr>
        <w:t>public face of Mary Ellen's work</w:t>
      </w:r>
      <w:r w:rsidR="000B0746" w:rsidRPr="00EE6E86">
        <w:rPr>
          <w:rFonts w:ascii="Helvetica" w:eastAsia="Times New Roman" w:hAnsi="Helvetica" w:cs="Times New Roman"/>
        </w:rPr>
        <w:t xml:space="preserve"> on symposiums</w:t>
      </w:r>
      <w:r w:rsidR="00A75E14" w:rsidRPr="00EE6E86">
        <w:rPr>
          <w:rFonts w:ascii="Helvetica" w:eastAsia="Times New Roman" w:hAnsi="Helvetica" w:cs="Times New Roman"/>
        </w:rPr>
        <w:t xml:space="preserve">, few </w:t>
      </w:r>
      <w:r w:rsidR="002542AB" w:rsidRPr="00EE6E86">
        <w:rPr>
          <w:rFonts w:ascii="Helvetica" w:eastAsia="Times New Roman" w:hAnsi="Helvetica" w:cs="Times New Roman"/>
        </w:rPr>
        <w:t>have been</w:t>
      </w:r>
      <w:r w:rsidR="00F312F6" w:rsidRPr="00EE6E86">
        <w:rPr>
          <w:rFonts w:ascii="Helvetica" w:eastAsia="Times New Roman" w:hAnsi="Helvetica" w:cs="Times New Roman"/>
        </w:rPr>
        <w:t xml:space="preserve"> in a position</w:t>
      </w:r>
      <w:r w:rsidR="00A75E14" w:rsidRPr="00EE6E86">
        <w:rPr>
          <w:rFonts w:ascii="Helvetica" w:eastAsia="Times New Roman" w:hAnsi="Helvetica" w:cs="Times New Roman"/>
        </w:rPr>
        <w:t xml:space="preserve"> to </w:t>
      </w:r>
      <w:r w:rsidR="00213492" w:rsidRPr="00EE6E86">
        <w:rPr>
          <w:rFonts w:ascii="Helvetica" w:eastAsia="Times New Roman" w:hAnsi="Helvetica" w:cs="Times New Roman"/>
        </w:rPr>
        <w:t>appreciate her</w:t>
      </w:r>
      <w:r w:rsidR="00A75E14" w:rsidRPr="00EE6E86">
        <w:rPr>
          <w:rFonts w:ascii="Helvetica" w:eastAsia="Times New Roman" w:hAnsi="Helvetica" w:cs="Times New Roman"/>
        </w:rPr>
        <w:t xml:space="preserve"> </w:t>
      </w:r>
      <w:r w:rsidR="002542AB" w:rsidRPr="00EE6E86">
        <w:rPr>
          <w:rFonts w:ascii="Helvetica" w:eastAsia="Times New Roman" w:hAnsi="Helvetica" w:cs="Times New Roman"/>
        </w:rPr>
        <w:t>full</w:t>
      </w:r>
      <w:r w:rsidR="00213492" w:rsidRPr="00EE6E86">
        <w:rPr>
          <w:rFonts w:ascii="Helvetica" w:eastAsia="Times New Roman" w:hAnsi="Helvetica" w:cs="Times New Roman"/>
        </w:rPr>
        <w:t xml:space="preserve"> commitment</w:t>
      </w:r>
      <w:r w:rsidR="00A75E14" w:rsidRPr="00EE6E86">
        <w:rPr>
          <w:rFonts w:ascii="Helvetica" w:eastAsia="Times New Roman" w:hAnsi="Helvetica" w:cs="Times New Roman"/>
        </w:rPr>
        <w:t xml:space="preserve"> </w:t>
      </w:r>
      <w:r w:rsidR="002542AB" w:rsidRPr="00EE6E86">
        <w:rPr>
          <w:rFonts w:ascii="Helvetica" w:eastAsia="Times New Roman" w:hAnsi="Helvetica" w:cs="Times New Roman"/>
        </w:rPr>
        <w:t>behind the scenes in</w:t>
      </w:r>
      <w:r w:rsidR="00A75E14" w:rsidRPr="00EE6E86">
        <w:rPr>
          <w:rFonts w:ascii="Helvetica" w:eastAsia="Times New Roman" w:hAnsi="Helvetica" w:cs="Times New Roman"/>
        </w:rPr>
        <w:t xml:space="preserve"> serv</w:t>
      </w:r>
      <w:r w:rsidR="002542AB" w:rsidRPr="00EE6E86">
        <w:rPr>
          <w:rFonts w:ascii="Helvetica" w:eastAsia="Times New Roman" w:hAnsi="Helvetica" w:cs="Times New Roman"/>
        </w:rPr>
        <w:t>ing</w:t>
      </w:r>
      <w:r w:rsidR="00A75E14" w:rsidRPr="00EE6E86">
        <w:rPr>
          <w:rFonts w:ascii="Helvetica" w:eastAsia="Times New Roman" w:hAnsi="Helvetica" w:cs="Times New Roman"/>
        </w:rPr>
        <w:t xml:space="preserve"> the Sunstone com</w:t>
      </w:r>
      <w:r w:rsidR="002542AB" w:rsidRPr="00EE6E86">
        <w:rPr>
          <w:rFonts w:ascii="Helvetica" w:eastAsia="Times New Roman" w:hAnsi="Helvetica" w:cs="Times New Roman"/>
        </w:rPr>
        <w:t>munity</w:t>
      </w:r>
      <w:r w:rsidR="00213492" w:rsidRPr="00EE6E86">
        <w:rPr>
          <w:rFonts w:ascii="Helvetica" w:eastAsia="Times New Roman" w:hAnsi="Helvetica" w:cs="Times New Roman"/>
        </w:rPr>
        <w:t xml:space="preserve">. Her </w:t>
      </w:r>
      <w:r w:rsidRPr="00EE6E86">
        <w:rPr>
          <w:rFonts w:ascii="Helvetica" w:eastAsia="Times New Roman" w:hAnsi="Helvetica" w:cs="Times New Roman"/>
        </w:rPr>
        <w:t>tireless efforts at Sunstone have</w:t>
      </w:r>
      <w:r w:rsidR="00213492" w:rsidRPr="00EE6E86">
        <w:rPr>
          <w:rFonts w:ascii="Helvetica" w:eastAsia="Times New Roman" w:hAnsi="Helvetica" w:cs="Times New Roman"/>
        </w:rPr>
        <w:t xml:space="preserve"> been </w:t>
      </w:r>
      <w:r w:rsidR="00A75E14" w:rsidRPr="00EE6E86">
        <w:rPr>
          <w:rFonts w:ascii="Helvetica" w:eastAsia="Times New Roman" w:hAnsi="Helvetica" w:cs="Times New Roman"/>
        </w:rPr>
        <w:t xml:space="preserve">born </w:t>
      </w:r>
      <w:r w:rsidR="00213492" w:rsidRPr="00EE6E86">
        <w:rPr>
          <w:rFonts w:ascii="Helvetica" w:eastAsia="Times New Roman" w:hAnsi="Helvetica" w:cs="Times New Roman"/>
        </w:rPr>
        <w:t>of passion and deep commitment</w:t>
      </w:r>
      <w:r w:rsidR="002542AB" w:rsidRPr="00EE6E86">
        <w:rPr>
          <w:rFonts w:ascii="Helvetica" w:eastAsia="Times New Roman" w:hAnsi="Helvetica" w:cs="Times New Roman"/>
        </w:rPr>
        <w:t>, both professionally and</w:t>
      </w:r>
      <w:r w:rsidR="00A75E14" w:rsidRPr="00EE6E86">
        <w:rPr>
          <w:rFonts w:ascii="Helvetica" w:eastAsia="Times New Roman" w:hAnsi="Helvetica" w:cs="Times New Roman"/>
        </w:rPr>
        <w:t xml:space="preserve"> at a very personal level.</w:t>
      </w:r>
    </w:p>
    <w:p w14:paraId="31008A5F" w14:textId="77777777" w:rsidR="00A75E14" w:rsidRPr="00EE6E86" w:rsidRDefault="00A75E14" w:rsidP="00AF40B0">
      <w:pPr>
        <w:rPr>
          <w:rFonts w:ascii="Helvetica" w:eastAsia="Times New Roman" w:hAnsi="Helvetica" w:cs="Times New Roman"/>
        </w:rPr>
      </w:pPr>
    </w:p>
    <w:p w14:paraId="643F473D" w14:textId="411FE488" w:rsidR="003C5860" w:rsidRPr="003C5860" w:rsidRDefault="00F312F6" w:rsidP="004E74CF">
      <w:pPr>
        <w:rPr>
          <w:rFonts w:ascii="Helvetica" w:eastAsia="Times New Roman" w:hAnsi="Helvetica" w:cs="Times New Roman"/>
        </w:rPr>
      </w:pPr>
      <w:r w:rsidRPr="00EE6E86">
        <w:rPr>
          <w:rFonts w:ascii="Helvetica" w:eastAsia="Times New Roman" w:hAnsi="Helvetica" w:cs="Times New Roman"/>
        </w:rPr>
        <w:t>Mary Ellen has</w:t>
      </w:r>
      <w:r w:rsidR="00A75E14" w:rsidRPr="00EE6E86">
        <w:rPr>
          <w:rFonts w:ascii="Helvetica" w:eastAsia="Times New Roman" w:hAnsi="Helvetica" w:cs="Times New Roman"/>
        </w:rPr>
        <w:t xml:space="preserve"> been indispensable in </w:t>
      </w:r>
      <w:r w:rsidR="00645398" w:rsidRPr="00EE6E86">
        <w:rPr>
          <w:rFonts w:ascii="Helvetica" w:eastAsia="Times New Roman" w:hAnsi="Helvetica" w:cs="Times New Roman"/>
        </w:rPr>
        <w:t>promoting</w:t>
      </w:r>
      <w:r w:rsidR="002542AB" w:rsidRPr="00EE6E86">
        <w:rPr>
          <w:rFonts w:ascii="Helvetica" w:eastAsia="Times New Roman" w:hAnsi="Helvetica" w:cs="Times New Roman"/>
        </w:rPr>
        <w:t xml:space="preserve"> and </w:t>
      </w:r>
      <w:r w:rsidR="00645398" w:rsidRPr="00EE6E86">
        <w:rPr>
          <w:rFonts w:ascii="Helvetica" w:eastAsia="Times New Roman" w:hAnsi="Helvetica" w:cs="Times New Roman"/>
        </w:rPr>
        <w:t>expanding</w:t>
      </w:r>
      <w:r w:rsidR="00A75E14" w:rsidRPr="00EE6E86">
        <w:rPr>
          <w:rFonts w:ascii="Helvetica" w:eastAsia="Times New Roman" w:hAnsi="Helvetica" w:cs="Times New Roman"/>
        </w:rPr>
        <w:t xml:space="preserve"> </w:t>
      </w:r>
      <w:r w:rsidR="002542AB" w:rsidRPr="00EE6E86">
        <w:rPr>
          <w:rFonts w:ascii="Helvetica" w:hAnsi="Helvetica" w:cs="Arial"/>
          <w:shd w:val="clear" w:color="auto" w:fill="FFFFFF"/>
        </w:rPr>
        <w:t xml:space="preserve">the important role Sunstone plays in the </w:t>
      </w:r>
      <w:r w:rsidR="00645398" w:rsidRPr="00EE6E86">
        <w:rPr>
          <w:rFonts w:ascii="Helvetica" w:hAnsi="Helvetica" w:cs="Arial"/>
          <w:shd w:val="clear" w:color="auto" w:fill="FFFFFF"/>
        </w:rPr>
        <w:t>extended Mormon</w:t>
      </w:r>
      <w:r w:rsidR="002542AB" w:rsidRPr="00EE6E86">
        <w:rPr>
          <w:rFonts w:ascii="Helvetica" w:hAnsi="Helvetica" w:cs="Arial"/>
          <w:shd w:val="clear" w:color="auto" w:fill="FFFFFF"/>
        </w:rPr>
        <w:t xml:space="preserve"> community.</w:t>
      </w:r>
      <w:r w:rsidR="00A75E14" w:rsidRPr="00EE6E86">
        <w:rPr>
          <w:rFonts w:ascii="Helvetica" w:eastAsia="Times New Roman" w:hAnsi="Helvetica" w:cs="Times New Roman"/>
        </w:rPr>
        <w:t xml:space="preserve"> </w:t>
      </w:r>
      <w:r w:rsidR="002542AB" w:rsidRPr="00EE6E86">
        <w:rPr>
          <w:rFonts w:ascii="Helvetica" w:eastAsia="Times New Roman" w:hAnsi="Helvetica" w:cs="Times New Roman"/>
        </w:rPr>
        <w:t>The Sunstone board wishes to thank Mary Ellen</w:t>
      </w:r>
      <w:r w:rsidR="00A75E14" w:rsidRPr="00EE6E86">
        <w:rPr>
          <w:rFonts w:ascii="Helvetica" w:eastAsia="Times New Roman" w:hAnsi="Helvetica" w:cs="Times New Roman"/>
        </w:rPr>
        <w:t xml:space="preserve"> for </w:t>
      </w:r>
      <w:r w:rsidR="00434A97" w:rsidRPr="00EE6E86">
        <w:rPr>
          <w:rFonts w:ascii="Helvetica" w:eastAsia="Times New Roman" w:hAnsi="Helvetica" w:cs="Times New Roman"/>
        </w:rPr>
        <w:t xml:space="preserve">her years of service </w:t>
      </w:r>
      <w:r w:rsidR="00434A97" w:rsidRPr="003C5860">
        <w:rPr>
          <w:rFonts w:ascii="Helvetica" w:eastAsia="Times New Roman" w:hAnsi="Helvetica" w:cs="Times New Roman"/>
        </w:rPr>
        <w:t xml:space="preserve">as </w:t>
      </w:r>
      <w:r w:rsidR="00A75E14" w:rsidRPr="003C5860">
        <w:rPr>
          <w:rFonts w:ascii="Helvetica" w:eastAsia="Times New Roman" w:hAnsi="Helvetica" w:cs="Times New Roman"/>
        </w:rPr>
        <w:t>a brilliant, dedicated</w:t>
      </w:r>
      <w:r w:rsidR="000B0746" w:rsidRPr="003C5860">
        <w:rPr>
          <w:rFonts w:ascii="Helvetica" w:eastAsia="Times New Roman" w:hAnsi="Helvetica" w:cs="Times New Roman"/>
        </w:rPr>
        <w:t>,</w:t>
      </w:r>
      <w:r w:rsidR="00A75E14" w:rsidRPr="003C5860">
        <w:rPr>
          <w:rFonts w:ascii="Helvetica" w:eastAsia="Times New Roman" w:hAnsi="Helvetica" w:cs="Times New Roman"/>
        </w:rPr>
        <w:t xml:space="preserve"> and</w:t>
      </w:r>
      <w:r w:rsidR="00434A97" w:rsidRPr="003C5860">
        <w:rPr>
          <w:rFonts w:ascii="Helvetica" w:eastAsia="Times New Roman" w:hAnsi="Helvetica" w:cs="Times New Roman"/>
        </w:rPr>
        <w:t xml:space="preserve"> </w:t>
      </w:r>
      <w:r w:rsidR="00A46FCD" w:rsidRPr="003C5860">
        <w:rPr>
          <w:rFonts w:ascii="Helvetica" w:eastAsia="Times New Roman" w:hAnsi="Helvetica" w:cs="Times New Roman"/>
        </w:rPr>
        <w:t xml:space="preserve">integral part </w:t>
      </w:r>
      <w:r w:rsidR="00434A97" w:rsidRPr="003C5860">
        <w:rPr>
          <w:rFonts w:ascii="Helvetica" w:eastAsia="Times New Roman" w:hAnsi="Helvetica" w:cs="Times New Roman"/>
        </w:rPr>
        <w:t>of the Sunstone Education Foundation,</w:t>
      </w:r>
      <w:r w:rsidR="00A75E14" w:rsidRPr="003C5860">
        <w:rPr>
          <w:rFonts w:ascii="Helvetica" w:eastAsia="Times New Roman" w:hAnsi="Helvetica" w:cs="Times New Roman"/>
        </w:rPr>
        <w:t xml:space="preserve"> and </w:t>
      </w:r>
      <w:r w:rsidR="00434A97" w:rsidRPr="003C5860">
        <w:rPr>
          <w:rFonts w:ascii="Helvetica" w:eastAsia="Times New Roman" w:hAnsi="Helvetica" w:cs="Times New Roman"/>
        </w:rPr>
        <w:t xml:space="preserve">for her efforts to </w:t>
      </w:r>
      <w:r w:rsidR="00EE6E86" w:rsidRPr="003C5860">
        <w:rPr>
          <w:rFonts w:ascii="Helvetica" w:eastAsia="Times New Roman" w:hAnsi="Helvetica" w:cs="Times New Roman"/>
        </w:rPr>
        <w:t xml:space="preserve">further </w:t>
      </w:r>
      <w:r w:rsidR="00645398" w:rsidRPr="003C5860">
        <w:rPr>
          <w:rFonts w:ascii="Helvetica" w:eastAsia="Times New Roman" w:hAnsi="Helvetica" w:cs="Times New Roman"/>
        </w:rPr>
        <w:t>develop</w:t>
      </w:r>
      <w:r w:rsidR="00434A97" w:rsidRPr="003C5860">
        <w:rPr>
          <w:rFonts w:ascii="Helvetica" w:eastAsia="Times New Roman" w:hAnsi="Helvetica" w:cs="Times New Roman"/>
        </w:rPr>
        <w:t xml:space="preserve"> the sort of </w:t>
      </w:r>
      <w:r w:rsidR="00A75E14" w:rsidRPr="003C5860">
        <w:rPr>
          <w:rFonts w:ascii="Helvetica" w:eastAsia="Times New Roman" w:hAnsi="Helvetica" w:cs="Times New Roman"/>
        </w:rPr>
        <w:t xml:space="preserve">open </w:t>
      </w:r>
      <w:r w:rsidR="00EE6E86" w:rsidRPr="003C5860">
        <w:rPr>
          <w:rFonts w:ascii="Helvetica" w:eastAsia="Times New Roman" w:hAnsi="Helvetica" w:cs="Times New Roman"/>
        </w:rPr>
        <w:t>communication</w:t>
      </w:r>
      <w:r w:rsidR="00434A97" w:rsidRPr="003C5860">
        <w:rPr>
          <w:rFonts w:ascii="Helvetica" w:eastAsia="Times New Roman" w:hAnsi="Helvetica" w:cs="Times New Roman"/>
        </w:rPr>
        <w:t xml:space="preserve"> that </w:t>
      </w:r>
      <w:r w:rsidR="00EE6E86" w:rsidRPr="003C5860">
        <w:rPr>
          <w:rFonts w:ascii="Helvetica" w:eastAsia="Times New Roman" w:hAnsi="Helvetica" w:cs="Times New Roman"/>
        </w:rPr>
        <w:t>touches</w:t>
      </w:r>
      <w:r w:rsidR="00434A97" w:rsidRPr="003C5860">
        <w:rPr>
          <w:rFonts w:ascii="Helvetica" w:eastAsia="Times New Roman" w:hAnsi="Helvetica" w:cs="Times New Roman"/>
        </w:rPr>
        <w:t xml:space="preserve"> all participants in the Mormon conversation</w:t>
      </w:r>
      <w:r w:rsidR="00A75E14" w:rsidRPr="003C5860">
        <w:rPr>
          <w:rFonts w:ascii="Helvetica" w:eastAsia="Times New Roman" w:hAnsi="Helvetica" w:cs="Times New Roman"/>
        </w:rPr>
        <w:t xml:space="preserve">. </w:t>
      </w:r>
      <w:r w:rsidR="002542AB" w:rsidRPr="003C5860">
        <w:rPr>
          <w:rFonts w:ascii="Helvetica" w:eastAsia="Times New Roman" w:hAnsi="Helvetica" w:cs="Times New Roman"/>
        </w:rPr>
        <w:t>She will continue to be a</w:t>
      </w:r>
      <w:r w:rsidR="00A31BCB" w:rsidRPr="003C5860">
        <w:rPr>
          <w:rFonts w:ascii="Helvetica" w:eastAsia="Times New Roman" w:hAnsi="Helvetica" w:cs="Times New Roman"/>
        </w:rPr>
        <w:t xml:space="preserve"> </w:t>
      </w:r>
      <w:r w:rsidR="00213492" w:rsidRPr="003C5860">
        <w:rPr>
          <w:rFonts w:ascii="Helvetica" w:eastAsia="Times New Roman" w:hAnsi="Helvetica" w:cs="Times New Roman"/>
        </w:rPr>
        <w:t xml:space="preserve">vital </w:t>
      </w:r>
      <w:r w:rsidR="00A31BCB" w:rsidRPr="003C5860">
        <w:rPr>
          <w:rFonts w:ascii="Helvetica" w:eastAsia="Times New Roman" w:hAnsi="Helvetica" w:cs="Times New Roman"/>
        </w:rPr>
        <w:t>member of the Sunstone family.</w:t>
      </w:r>
    </w:p>
    <w:p w14:paraId="6A9CCE3E" w14:textId="77777777" w:rsidR="003C5860" w:rsidRPr="003C5860" w:rsidRDefault="003C5860" w:rsidP="00AF40B0">
      <w:pPr>
        <w:rPr>
          <w:rFonts w:ascii="Helvetica" w:eastAsia="Times New Roman" w:hAnsi="Helvetica" w:cs="Times New Roman"/>
        </w:rPr>
      </w:pPr>
    </w:p>
    <w:p w14:paraId="3426B6CD" w14:textId="77777777" w:rsidR="00D619BB" w:rsidRPr="003C5860" w:rsidRDefault="00A31BCB" w:rsidP="009A6E11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b/>
        </w:rPr>
      </w:pPr>
      <w:r w:rsidRPr="003C5860">
        <w:rPr>
          <w:rFonts w:ascii="Helvetica" w:eastAsia="Times New Roman" w:hAnsi="Helvetica" w:cs="Helvetica"/>
          <w:b/>
        </w:rPr>
        <w:t>ABOUT SUNSTONE</w:t>
      </w:r>
    </w:p>
    <w:p w14:paraId="4C3F98DC" w14:textId="77777777" w:rsidR="005462FE" w:rsidRPr="003C5860" w:rsidRDefault="00213492" w:rsidP="00B300A6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i/>
        </w:rPr>
      </w:pPr>
      <w:r w:rsidRPr="003C5860">
        <w:rPr>
          <w:rFonts w:ascii="Helvetica" w:eastAsia="Times New Roman" w:hAnsi="Helvetica" w:cs="Helvetica"/>
          <w:i/>
        </w:rPr>
        <w:t xml:space="preserve">For 40 years, </w:t>
      </w:r>
      <w:r w:rsidR="00B300A6" w:rsidRPr="003C5860">
        <w:rPr>
          <w:rFonts w:ascii="Helvetica" w:eastAsia="Times New Roman" w:hAnsi="Helvetica" w:cs="Helvetica"/>
          <w:i/>
        </w:rPr>
        <w:t xml:space="preserve">the mission of </w:t>
      </w:r>
      <w:r w:rsidR="00645398" w:rsidRPr="003C5860">
        <w:rPr>
          <w:rFonts w:ascii="Helvetica" w:eastAsia="Times New Roman" w:hAnsi="Helvetica" w:cs="Helvetica"/>
          <w:i/>
        </w:rPr>
        <w:t xml:space="preserve">the </w:t>
      </w:r>
      <w:r w:rsidRPr="003C5860">
        <w:rPr>
          <w:rFonts w:ascii="Helvetica" w:eastAsia="Times New Roman" w:hAnsi="Helvetica" w:cs="Helvetica"/>
          <w:i/>
        </w:rPr>
        <w:t xml:space="preserve">Sunstone </w:t>
      </w:r>
      <w:r w:rsidR="00B300A6" w:rsidRPr="003C5860">
        <w:rPr>
          <w:rFonts w:ascii="Helvetica" w:eastAsia="Times New Roman" w:hAnsi="Helvetica" w:cs="Helvetica"/>
          <w:i/>
        </w:rPr>
        <w:t>Education Foundation has been to sponsor open forums on Mormon thought and experience</w:t>
      </w:r>
      <w:r w:rsidR="00645398" w:rsidRPr="003C5860">
        <w:rPr>
          <w:rFonts w:ascii="Helvetica" w:eastAsia="Times New Roman" w:hAnsi="Helvetica" w:cs="Helvetica"/>
          <w:i/>
        </w:rPr>
        <w:t xml:space="preserve"> by bringing together people </w:t>
      </w:r>
      <w:r w:rsidR="005462FE" w:rsidRPr="003C5860">
        <w:rPr>
          <w:rFonts w:ascii="Helvetica" w:eastAsia="Times New Roman" w:hAnsi="Helvetica" w:cs="Helvetica"/>
          <w:i/>
        </w:rPr>
        <w:t>across the spectrum of</w:t>
      </w:r>
      <w:r w:rsidR="00645398" w:rsidRPr="003C5860">
        <w:rPr>
          <w:rFonts w:ascii="Helvetica" w:eastAsia="Times New Roman" w:hAnsi="Helvetica" w:cs="Helvetica"/>
          <w:i/>
        </w:rPr>
        <w:t xml:space="preserve"> Mormon belief and interest</w:t>
      </w:r>
      <w:r w:rsidR="00B300A6" w:rsidRPr="003C5860">
        <w:rPr>
          <w:rFonts w:ascii="Helvetica" w:eastAsia="Times New Roman" w:hAnsi="Helvetica" w:cs="Helvetica"/>
          <w:i/>
        </w:rPr>
        <w:t xml:space="preserve">. Under the motto, “Faith Seeking Understanding,” we </w:t>
      </w:r>
      <w:r w:rsidR="00645398" w:rsidRPr="003C5860">
        <w:rPr>
          <w:rFonts w:ascii="Helvetica" w:eastAsia="Times New Roman" w:hAnsi="Helvetica" w:cs="Helvetica"/>
          <w:i/>
        </w:rPr>
        <w:t xml:space="preserve">foster an atmosphere that respects both faith and doubt, intellectual and spiritual inquiry, and experiential integrity. Sunstone strives to </w:t>
      </w:r>
      <w:r w:rsidR="00B300A6" w:rsidRPr="003C5860">
        <w:rPr>
          <w:rFonts w:ascii="Helvetica" w:eastAsia="Times New Roman" w:hAnsi="Helvetica" w:cs="Helvetica"/>
          <w:i/>
        </w:rPr>
        <w:t xml:space="preserve">examine </w:t>
      </w:r>
      <w:r w:rsidR="00B300A6" w:rsidRPr="003C5860">
        <w:rPr>
          <w:rFonts w:ascii="Helvetica" w:eastAsia="Times New Roman" w:hAnsi="Helvetica" w:cs="Helvetica"/>
          <w:i/>
        </w:rPr>
        <w:lastRenderedPageBreak/>
        <w:t>and express the rich spiritual, intellectual, social, and artistic qualities of Mormon history and contemporary life</w:t>
      </w:r>
      <w:r w:rsidR="00645398" w:rsidRPr="003C5860">
        <w:rPr>
          <w:rFonts w:ascii="Helvetica" w:eastAsia="Times New Roman" w:hAnsi="Helvetica" w:cs="Helvetica"/>
          <w:i/>
        </w:rPr>
        <w:t xml:space="preserve"> in all its diversity</w:t>
      </w:r>
      <w:r w:rsidR="00B300A6" w:rsidRPr="003C5860">
        <w:rPr>
          <w:rFonts w:ascii="Helvetica" w:eastAsia="Times New Roman" w:hAnsi="Helvetica" w:cs="Helvetica"/>
          <w:i/>
        </w:rPr>
        <w:t xml:space="preserve">. We encourage humanitarian service, honest inquiry, and </w:t>
      </w:r>
      <w:r w:rsidR="00645398" w:rsidRPr="003C5860">
        <w:rPr>
          <w:rFonts w:ascii="Helvetica" w:eastAsia="Times New Roman" w:hAnsi="Helvetica" w:cs="Helvetica"/>
          <w:i/>
        </w:rPr>
        <w:t>the vigorous</w:t>
      </w:r>
      <w:r w:rsidR="00B300A6" w:rsidRPr="003C5860">
        <w:rPr>
          <w:rFonts w:ascii="Helvetica" w:eastAsia="Times New Roman" w:hAnsi="Helvetica" w:cs="Helvetica"/>
          <w:i/>
        </w:rPr>
        <w:t xml:space="preserve"> interchange of ideas that is respectful of all people and what they hold sacred. </w:t>
      </w:r>
      <w:r w:rsidR="005462FE" w:rsidRPr="003C5860">
        <w:rPr>
          <w:rFonts w:ascii="Helvetica" w:eastAsia="Times New Roman" w:hAnsi="Helvetica" w:cs="Helvetica"/>
          <w:i/>
        </w:rPr>
        <w:t xml:space="preserve">Learn more at </w:t>
      </w:r>
      <w:hyperlink r:id="rId6" w:history="1">
        <w:r w:rsidR="005462FE" w:rsidRPr="003C5860">
          <w:rPr>
            <w:rStyle w:val="Hyperlink"/>
            <w:rFonts w:ascii="Helvetica" w:eastAsia="Times New Roman" w:hAnsi="Helvetica" w:cs="Helvetica"/>
            <w:i/>
            <w:color w:val="auto"/>
          </w:rPr>
          <w:t>Sunstone.org</w:t>
        </w:r>
      </w:hyperlink>
      <w:r w:rsidR="005462FE" w:rsidRPr="003C5860">
        <w:rPr>
          <w:rFonts w:ascii="Helvetica" w:eastAsia="Times New Roman" w:hAnsi="Helvetica" w:cs="Helvetica"/>
        </w:rPr>
        <w:t>.</w:t>
      </w:r>
    </w:p>
    <w:p w14:paraId="3ED80737" w14:textId="77777777" w:rsidR="005462FE" w:rsidRPr="003C5860" w:rsidRDefault="005462FE" w:rsidP="00B300A6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i/>
        </w:rPr>
      </w:pPr>
    </w:p>
    <w:p w14:paraId="009993EA" w14:textId="77777777" w:rsidR="00741604" w:rsidRPr="003C5860" w:rsidRDefault="005462FE" w:rsidP="00B300A6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i/>
        </w:rPr>
      </w:pPr>
      <w:r w:rsidRPr="003C5860">
        <w:rPr>
          <w:rFonts w:ascii="Helvetica" w:eastAsia="Times New Roman" w:hAnsi="Helvetica" w:cs="Helvetica"/>
          <w:i/>
        </w:rPr>
        <w:t xml:space="preserve">The Sunstone Education Foundation, Inc. is a non-profit organization with no official ties to The Church of Jesus Christ of Latter-day Saints. </w:t>
      </w:r>
    </w:p>
    <w:p w14:paraId="62431F5D" w14:textId="77777777" w:rsidR="00743D66" w:rsidRPr="003C5860" w:rsidRDefault="00743D66" w:rsidP="00B300A6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i/>
        </w:rPr>
      </w:pPr>
    </w:p>
    <w:p w14:paraId="441725BA" w14:textId="470F1C79" w:rsidR="00743D66" w:rsidRPr="003C5860" w:rsidRDefault="00743D66" w:rsidP="00743D66">
      <w:pPr>
        <w:shd w:val="clear" w:color="auto" w:fill="FFFFFF"/>
        <w:spacing w:line="360" w:lineRule="atLeast"/>
        <w:jc w:val="center"/>
        <w:textAlignment w:val="baseline"/>
        <w:rPr>
          <w:rFonts w:ascii="Helvetica" w:eastAsia="Times New Roman" w:hAnsi="Helvetica" w:cs="Helvetica"/>
        </w:rPr>
      </w:pPr>
      <w:r w:rsidRPr="003C5860">
        <w:rPr>
          <w:rFonts w:ascii="Helvetica" w:eastAsia="Times New Roman" w:hAnsi="Helvetica" w:cs="Helvetica"/>
        </w:rPr>
        <w:t>###</w:t>
      </w:r>
    </w:p>
    <w:p w14:paraId="6794B9C9" w14:textId="77777777" w:rsidR="003C5860" w:rsidRPr="003C5860" w:rsidRDefault="003C5860" w:rsidP="003C5860">
      <w:pPr>
        <w:rPr>
          <w:rFonts w:ascii="Helvetica" w:eastAsia="Times New Roman" w:hAnsi="Helvetica" w:cs="Times New Roman"/>
        </w:rPr>
      </w:pPr>
      <w:r w:rsidRPr="003C5860">
        <w:rPr>
          <w:rFonts w:ascii="Helvetica" w:eastAsia="Times New Roman" w:hAnsi="Helvetica" w:cs="Times New Roman"/>
        </w:rPr>
        <w:br/>
      </w:r>
      <w:r w:rsidRPr="003C5860">
        <w:rPr>
          <w:rFonts w:ascii="Helvetica" w:eastAsia="Times New Roman" w:hAnsi="Helvetica" w:cs="Times New Roman"/>
        </w:rPr>
        <w:br/>
        <w:t>For additional information, contact:</w:t>
      </w:r>
    </w:p>
    <w:p w14:paraId="7103D122" w14:textId="77777777" w:rsidR="003C5860" w:rsidRPr="003C5860" w:rsidRDefault="003C5860" w:rsidP="003C5860">
      <w:pPr>
        <w:rPr>
          <w:rFonts w:ascii="Helvetica" w:eastAsia="Times New Roman" w:hAnsi="Helvetica" w:cs="Times New Roman"/>
        </w:rPr>
      </w:pPr>
    </w:p>
    <w:p w14:paraId="4FA839C6" w14:textId="1CC787F4" w:rsidR="003C5860" w:rsidRPr="003C5860" w:rsidRDefault="003C5860" w:rsidP="003C5860">
      <w:pPr>
        <w:rPr>
          <w:rFonts w:ascii="Helvetica" w:eastAsia="Times New Roman" w:hAnsi="Helvetica" w:cs="Times New Roman"/>
        </w:rPr>
      </w:pPr>
      <w:r w:rsidRPr="003C5860">
        <w:rPr>
          <w:rFonts w:ascii="Helvetica" w:eastAsia="Times New Roman" w:hAnsi="Helvetica" w:cs="Times New Roman"/>
        </w:rPr>
        <w:t>Bill McGee - Chair, Board of Directors</w:t>
      </w:r>
    </w:p>
    <w:p w14:paraId="03BD2E09" w14:textId="64AD37B7" w:rsidR="003C5860" w:rsidRPr="003C5860" w:rsidRDefault="003C5860" w:rsidP="003C5860">
      <w:pPr>
        <w:rPr>
          <w:rFonts w:ascii="Helvetica" w:eastAsia="Times New Roman" w:hAnsi="Helvetica" w:cs="Times New Roman"/>
        </w:rPr>
      </w:pPr>
      <w:r w:rsidRPr="003C5860">
        <w:rPr>
          <w:rFonts w:ascii="Helvetica" w:eastAsia="Times New Roman" w:hAnsi="Helvetica" w:cs="Times New Roman"/>
        </w:rPr>
        <w:t>Sunstone Education Foundation</w:t>
      </w:r>
      <w:r w:rsidRPr="003C5860">
        <w:rPr>
          <w:rFonts w:ascii="Helvetica" w:eastAsia="Times New Roman" w:hAnsi="Helvetica" w:cs="Times New Roman"/>
        </w:rPr>
        <w:br/>
      </w:r>
      <w:hyperlink r:id="rId7" w:history="1">
        <w:r w:rsidRPr="003C5860">
          <w:rPr>
            <w:rStyle w:val="Hyperlink"/>
            <w:rFonts w:ascii="Helvetica" w:eastAsia="Times New Roman" w:hAnsi="Helvetica" w:cs="Times New Roman"/>
            <w:color w:val="auto"/>
          </w:rPr>
          <w:t>bam@xmission.com</w:t>
        </w:r>
      </w:hyperlink>
    </w:p>
    <w:p w14:paraId="62D24189" w14:textId="77777777" w:rsidR="00696BBE" w:rsidRDefault="003C5860" w:rsidP="003C5860">
      <w:pPr>
        <w:rPr>
          <w:rFonts w:ascii="Helvetica" w:eastAsia="Times New Roman" w:hAnsi="Helvetica" w:cs="Times New Roman"/>
        </w:rPr>
      </w:pPr>
      <w:r w:rsidRPr="003C5860">
        <w:rPr>
          <w:rFonts w:ascii="Helvetica" w:eastAsia="Times New Roman" w:hAnsi="Helvetica" w:cs="Times New Roman"/>
        </w:rPr>
        <w:t>1-801-319-5584</w:t>
      </w:r>
      <w:r w:rsidR="00696BBE">
        <w:rPr>
          <w:rFonts w:ascii="Helvetica" w:eastAsia="Times New Roman" w:hAnsi="Helvetica" w:cs="Times New Roman"/>
        </w:rPr>
        <w:br/>
      </w:r>
      <w:r w:rsidR="00696BBE">
        <w:rPr>
          <w:rFonts w:ascii="Helvetica" w:eastAsia="Times New Roman" w:hAnsi="Helvetica" w:cs="Times New Roman"/>
        </w:rPr>
        <w:br/>
      </w:r>
    </w:p>
    <w:p w14:paraId="3C4646A0" w14:textId="77777777" w:rsidR="00696BBE" w:rsidRDefault="00696BBE" w:rsidP="003C5860">
      <w:pPr>
        <w:rPr>
          <w:rFonts w:ascii="Helvetica" w:eastAsia="Times New Roman" w:hAnsi="Helvetica" w:cs="Times New Roman"/>
        </w:rPr>
      </w:pPr>
    </w:p>
    <w:p w14:paraId="0B9BBF3A" w14:textId="2E3D3614" w:rsidR="003C5860" w:rsidRDefault="00696BBE" w:rsidP="003C5860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For further information about Mary Ellen’s role as Director of Symposia and Outreach, please see this article from the June 2014 </w:t>
      </w:r>
      <w:r w:rsidR="004E74CF">
        <w:rPr>
          <w:rFonts w:ascii="Helvetica" w:eastAsia="Times New Roman" w:hAnsi="Helvetica" w:cs="Times New Roman"/>
        </w:rPr>
        <w:t>40</w:t>
      </w:r>
      <w:r w:rsidR="004E74CF" w:rsidRPr="004E74CF">
        <w:rPr>
          <w:rFonts w:ascii="Helvetica" w:eastAsia="Times New Roman" w:hAnsi="Helvetica" w:cs="Times New Roman"/>
          <w:vertAlign w:val="superscript"/>
        </w:rPr>
        <w:t>th</w:t>
      </w:r>
      <w:r w:rsidR="004E74CF">
        <w:rPr>
          <w:rFonts w:ascii="Helvetica" w:eastAsia="Times New Roman" w:hAnsi="Helvetica" w:cs="Times New Roman"/>
        </w:rPr>
        <w:t xml:space="preserve"> Anniversary </w:t>
      </w:r>
      <w:r>
        <w:rPr>
          <w:rFonts w:ascii="Helvetica" w:eastAsia="Times New Roman" w:hAnsi="Helvetica" w:cs="Times New Roman"/>
        </w:rPr>
        <w:t>edition of the Sunstone magazine:</w:t>
      </w:r>
      <w:r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br/>
      </w:r>
      <w:hyperlink r:id="rId8" w:history="1">
        <w:r w:rsidRPr="00727777">
          <w:rPr>
            <w:rStyle w:val="Hyperlink"/>
            <w:rFonts w:ascii="Helvetica" w:eastAsia="Times New Roman" w:hAnsi="Helvetica" w:cs="Times New Roman"/>
          </w:rPr>
          <w:t>https://www.sunstonemagazine.com/who-turned-the-lights-out-behind-the-scenes-at-the-symposium/</w:t>
        </w:r>
      </w:hyperlink>
    </w:p>
    <w:p w14:paraId="32AD65A4" w14:textId="77777777" w:rsidR="00696BBE" w:rsidRPr="003C5860" w:rsidRDefault="00696BBE" w:rsidP="003C5860">
      <w:pPr>
        <w:rPr>
          <w:rFonts w:ascii="Helvetica" w:eastAsia="Times New Roman" w:hAnsi="Helvetica" w:cs="Times New Roman"/>
        </w:rPr>
      </w:pPr>
    </w:p>
    <w:p w14:paraId="2C5F1211" w14:textId="77777777" w:rsidR="003C5860" w:rsidRPr="003C5860" w:rsidRDefault="003C5860" w:rsidP="00743D66">
      <w:pPr>
        <w:shd w:val="clear" w:color="auto" w:fill="FFFFFF"/>
        <w:spacing w:line="360" w:lineRule="atLeast"/>
        <w:jc w:val="center"/>
        <w:textAlignment w:val="baseline"/>
        <w:rPr>
          <w:rFonts w:ascii="Helvetica" w:eastAsia="Times New Roman" w:hAnsi="Helvetica" w:cs="Helvetica"/>
        </w:rPr>
      </w:pPr>
    </w:p>
    <w:p w14:paraId="29C427DF" w14:textId="77777777" w:rsidR="00743D66" w:rsidRPr="00743D66" w:rsidRDefault="00743D66" w:rsidP="00743D66">
      <w:pPr>
        <w:shd w:val="clear" w:color="auto" w:fill="FFFFFF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707070"/>
        </w:rPr>
      </w:pPr>
    </w:p>
    <w:sectPr w:rsidR="00743D66" w:rsidRPr="00743D66" w:rsidSect="00F312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11"/>
    <w:rsid w:val="000B0746"/>
    <w:rsid w:val="00213492"/>
    <w:rsid w:val="002542AB"/>
    <w:rsid w:val="003C5860"/>
    <w:rsid w:val="00406EC6"/>
    <w:rsid w:val="00434A97"/>
    <w:rsid w:val="004950AD"/>
    <w:rsid w:val="004E74CF"/>
    <w:rsid w:val="0052727B"/>
    <w:rsid w:val="005462FE"/>
    <w:rsid w:val="00557299"/>
    <w:rsid w:val="00645398"/>
    <w:rsid w:val="00696BBE"/>
    <w:rsid w:val="00741604"/>
    <w:rsid w:val="00743D66"/>
    <w:rsid w:val="007A3C68"/>
    <w:rsid w:val="009A6E11"/>
    <w:rsid w:val="00A31BCB"/>
    <w:rsid w:val="00A46FCD"/>
    <w:rsid w:val="00A75E14"/>
    <w:rsid w:val="00AF40B0"/>
    <w:rsid w:val="00B300A6"/>
    <w:rsid w:val="00BF4232"/>
    <w:rsid w:val="00D619BB"/>
    <w:rsid w:val="00E73081"/>
    <w:rsid w:val="00EE6E86"/>
    <w:rsid w:val="00F1733C"/>
    <w:rsid w:val="00F312F6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6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E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A6E11"/>
  </w:style>
  <w:style w:type="paragraph" w:styleId="NormalWeb">
    <w:name w:val="Normal (Web)"/>
    <w:basedOn w:val="Normal"/>
    <w:uiPriority w:val="99"/>
    <w:semiHidden/>
    <w:unhideWhenUsed/>
    <w:rsid w:val="009A6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E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6E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E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A6E11"/>
  </w:style>
  <w:style w:type="paragraph" w:styleId="NormalWeb">
    <w:name w:val="Normal (Web)"/>
    <w:basedOn w:val="Normal"/>
    <w:uiPriority w:val="99"/>
    <w:semiHidden/>
    <w:unhideWhenUsed/>
    <w:rsid w:val="009A6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E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6E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8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file:///C:\Users\Jim\AppData\Local\Microsoft\Windows\Temporary%20Internet%20Files\Content.Outlook\T93R7D6G\Sunstone.org" TargetMode="External"/><Relationship Id="rId7" Type="http://schemas.openxmlformats.org/officeDocument/2006/relationships/hyperlink" Target="mailto:bam@xmission.com" TargetMode="External"/><Relationship Id="rId8" Type="http://schemas.openxmlformats.org/officeDocument/2006/relationships/hyperlink" Target="https://www.sunstonemagazine.com/who-turned-the-lights-out-behind-the-scenes-at-the-symposiu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2972</Characters>
  <Application>Microsoft Macintosh Word</Application>
  <DocSecurity>0</DocSecurity>
  <Lines>43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Cisco Employee</cp:lastModifiedBy>
  <cp:revision>3</cp:revision>
  <cp:lastPrinted>2014-09-09T21:35:00Z</cp:lastPrinted>
  <dcterms:created xsi:type="dcterms:W3CDTF">2014-09-11T17:16:00Z</dcterms:created>
  <dcterms:modified xsi:type="dcterms:W3CDTF">2014-09-11T18:38:00Z</dcterms:modified>
</cp:coreProperties>
</file>